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  <w:t>苏州市退役军人职业技能培训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332E80"/>
          <w:spacing w:val="23"/>
          <w:sz w:val="44"/>
          <w:szCs w:val="44"/>
          <w:lang w:val="en-US"/>
        </w:rPr>
      </w:pPr>
      <w:r>
        <w:rPr>
          <w:rFonts w:hint="eastAsia"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  <w:t>承训机构</w:t>
      </w: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>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420" w:leftChars="0" w:right="0" w:rightChars="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苏州农业职业技术学院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江苏省吴中中等专业学校（苏州市吴中社区学院）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苏州高等职业技术学校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苏州创元教育培训中心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420" w:leftChars="0" w:right="0" w:rightChars="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江苏科技大学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江苏省太仓中等专业学校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江苏省张家港中等专业学校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苏州市吴江区滨湖职业培训学校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常熟市人力资源培训指导中心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11.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苏州市吴江区太湖新城成人教育中心校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12.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张家港市交通职业技术培训学校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13.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苏州市吴江区思达职业培训学校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14.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苏州市吴江区安慧创新职业培训学校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15.昆山市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逸路领先职业培训学校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16.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吴江区融益职业技能培训学校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5E84"/>
    <w:rsid w:val="2ECE5E84"/>
    <w:rsid w:val="590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2021-07-30T09:48:00Z</dcterms:created>
  <dc:creator>张进</dc:creator>
  <cp:lastModifiedBy>张进</cp:lastModifiedBy>
  <cp:lastPrinted>2021-07-30T10:32:34Z</cp:lastPrinted>
  <dcterms:modified xsi:type="dcterms:W3CDTF">2021-07-30T10:32:58Z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